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83" w:rsidRPr="00332DF3" w:rsidRDefault="00F53183">
      <w:pPr>
        <w:rPr>
          <w:rFonts w:ascii="仿宋" w:eastAsia="仿宋" w:hAnsi="仿宋" w:cs="仿宋"/>
          <w:sz w:val="32"/>
          <w:szCs w:val="32"/>
        </w:rPr>
      </w:pPr>
    </w:p>
    <w:p w:rsidR="00F53183" w:rsidRPr="00332DF3" w:rsidRDefault="00F53183" w:rsidP="00FA76D6">
      <w:pPr>
        <w:ind w:firstLine="420"/>
        <w:jc w:val="center"/>
        <w:rPr>
          <w:rFonts w:ascii="宋体" w:cs="仿宋"/>
          <w:b/>
          <w:sz w:val="40"/>
          <w:szCs w:val="40"/>
        </w:rPr>
      </w:pPr>
      <w:r w:rsidRPr="00332DF3">
        <w:rPr>
          <w:rFonts w:ascii="宋体" w:hAnsi="宋体" w:cs="仿宋" w:hint="eastAsia"/>
          <w:b/>
          <w:sz w:val="40"/>
          <w:szCs w:val="40"/>
        </w:rPr>
        <w:t>部门专项绩效评价报告</w:t>
      </w:r>
    </w:p>
    <w:p w:rsidR="00F53183" w:rsidRPr="00332DF3" w:rsidRDefault="00F53183" w:rsidP="00FA76D6">
      <w:pPr>
        <w:ind w:firstLine="420"/>
        <w:jc w:val="center"/>
        <w:rPr>
          <w:rFonts w:ascii="宋体" w:cs="仿宋"/>
          <w:b/>
          <w:sz w:val="40"/>
          <w:szCs w:val="40"/>
        </w:rPr>
      </w:pPr>
      <w:r w:rsidRPr="00332DF3">
        <w:rPr>
          <w:rFonts w:ascii="仿宋" w:eastAsia="仿宋" w:hAnsi="仿宋" w:cs="仿宋" w:hint="eastAsia"/>
          <w:sz w:val="32"/>
          <w:szCs w:val="32"/>
        </w:rPr>
        <w:t>（泉州市民族与宗教事务局）</w:t>
      </w:r>
    </w:p>
    <w:p w:rsidR="00F53183" w:rsidRPr="00332DF3" w:rsidRDefault="00F53183" w:rsidP="001B1A02">
      <w:pPr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F53183" w:rsidRPr="00332DF3" w:rsidRDefault="00F53183" w:rsidP="001B1A02">
      <w:pPr>
        <w:pStyle w:val="NormalWeb"/>
        <w:widowControl w:val="0"/>
        <w:spacing w:before="0" w:beforeAutospacing="0" w:after="0" w:afterAutospacing="0" w:line="580" w:lineRule="exact"/>
        <w:ind w:firstLineChars="200" w:firstLine="31680"/>
        <w:jc w:val="both"/>
        <w:rPr>
          <w:rFonts w:ascii="仿宋_GB2312" w:eastAsia="仿宋_GB2312" w:hAnsi="仿宋"/>
          <w:sz w:val="32"/>
          <w:szCs w:val="32"/>
        </w:rPr>
      </w:pPr>
      <w:r w:rsidRPr="00332DF3">
        <w:rPr>
          <w:rFonts w:ascii="仿宋_GB2312" w:eastAsia="仿宋_GB2312" w:hAnsi="仿宋" w:hint="eastAsia"/>
          <w:sz w:val="32"/>
          <w:szCs w:val="32"/>
        </w:rPr>
        <w:t>泉州市是沿海少数民族散居地区，现居住着回、畲、蒙古、满族等</w:t>
      </w:r>
      <w:r w:rsidRPr="00332DF3">
        <w:rPr>
          <w:rFonts w:ascii="仿宋_GB2312" w:eastAsia="仿宋_GB2312" w:hAnsi="仿宋"/>
          <w:sz w:val="32"/>
          <w:szCs w:val="32"/>
        </w:rPr>
        <w:t>53</w:t>
      </w:r>
      <w:r w:rsidRPr="00332DF3">
        <w:rPr>
          <w:rFonts w:ascii="仿宋_GB2312" w:eastAsia="仿宋_GB2312" w:hAnsi="仿宋" w:hint="eastAsia"/>
          <w:sz w:val="32"/>
          <w:szCs w:val="32"/>
        </w:rPr>
        <w:t>个少数民族成份。全市有民族乡</w:t>
      </w:r>
      <w:r w:rsidRPr="00332DF3">
        <w:rPr>
          <w:rFonts w:ascii="仿宋_GB2312" w:eastAsia="仿宋_GB2312" w:hAnsi="仿宋"/>
          <w:sz w:val="32"/>
          <w:szCs w:val="32"/>
        </w:rPr>
        <w:t>1</w:t>
      </w:r>
      <w:r w:rsidRPr="00332DF3">
        <w:rPr>
          <w:rFonts w:ascii="仿宋_GB2312" w:eastAsia="仿宋_GB2312" w:hAnsi="仿宋" w:hint="eastAsia"/>
          <w:sz w:val="32"/>
          <w:szCs w:val="32"/>
        </w:rPr>
        <w:t>个（泉州台商投资区百崎回族乡）、民族村（社区）</w:t>
      </w:r>
      <w:r w:rsidRPr="00332DF3">
        <w:rPr>
          <w:rFonts w:ascii="仿宋_GB2312" w:eastAsia="仿宋_GB2312" w:hAnsi="仿宋"/>
          <w:sz w:val="32"/>
          <w:szCs w:val="32"/>
        </w:rPr>
        <w:t>48</w:t>
      </w:r>
      <w:r w:rsidRPr="00332DF3">
        <w:rPr>
          <w:rFonts w:ascii="仿宋_GB2312" w:eastAsia="仿宋_GB2312" w:hAnsi="仿宋" w:hint="eastAsia"/>
          <w:sz w:val="32"/>
          <w:szCs w:val="32"/>
        </w:rPr>
        <w:t>个，其中回族村</w:t>
      </w:r>
      <w:r w:rsidRPr="00332DF3">
        <w:rPr>
          <w:rFonts w:ascii="仿宋_GB2312" w:eastAsia="仿宋_GB2312" w:hAnsi="仿宋"/>
          <w:sz w:val="32"/>
          <w:szCs w:val="32"/>
        </w:rPr>
        <w:t>30</w:t>
      </w:r>
      <w:r w:rsidRPr="00332DF3">
        <w:rPr>
          <w:rFonts w:ascii="仿宋_GB2312" w:eastAsia="仿宋_GB2312" w:hAnsi="仿宋" w:hint="eastAsia"/>
          <w:sz w:val="32"/>
          <w:szCs w:val="32"/>
        </w:rPr>
        <w:t>个，畲族村</w:t>
      </w:r>
      <w:r w:rsidRPr="00332DF3">
        <w:rPr>
          <w:rFonts w:ascii="仿宋_GB2312" w:eastAsia="仿宋_GB2312" w:hAnsi="仿宋"/>
          <w:sz w:val="32"/>
          <w:szCs w:val="32"/>
        </w:rPr>
        <w:t>15</w:t>
      </w:r>
      <w:r w:rsidRPr="00332DF3">
        <w:rPr>
          <w:rFonts w:ascii="仿宋_GB2312" w:eastAsia="仿宋_GB2312" w:hAnsi="仿宋" w:hint="eastAsia"/>
          <w:sz w:val="32"/>
          <w:szCs w:val="32"/>
        </w:rPr>
        <w:t>个，蒙古族村</w:t>
      </w:r>
      <w:r w:rsidRPr="00332DF3">
        <w:rPr>
          <w:rFonts w:ascii="仿宋_GB2312" w:eastAsia="仿宋_GB2312" w:hAnsi="仿宋"/>
          <w:sz w:val="32"/>
          <w:szCs w:val="32"/>
        </w:rPr>
        <w:t>1</w:t>
      </w:r>
      <w:r w:rsidRPr="00332DF3">
        <w:rPr>
          <w:rFonts w:ascii="仿宋_GB2312" w:eastAsia="仿宋_GB2312" w:hAnsi="仿宋" w:hint="eastAsia"/>
          <w:sz w:val="32"/>
          <w:szCs w:val="32"/>
        </w:rPr>
        <w:t>个，满族村</w:t>
      </w:r>
      <w:r w:rsidRPr="00332DF3">
        <w:rPr>
          <w:rFonts w:ascii="仿宋_GB2312" w:eastAsia="仿宋_GB2312" w:hAnsi="仿宋"/>
          <w:sz w:val="32"/>
          <w:szCs w:val="32"/>
        </w:rPr>
        <w:t>2</w:t>
      </w:r>
      <w:r w:rsidRPr="00332DF3">
        <w:rPr>
          <w:rFonts w:ascii="仿宋_GB2312" w:eastAsia="仿宋_GB2312" w:hAnsi="仿宋" w:hint="eastAsia"/>
          <w:sz w:val="32"/>
          <w:szCs w:val="32"/>
        </w:rPr>
        <w:t>个；少数民族人口</w:t>
      </w:r>
      <w:r w:rsidRPr="00332DF3">
        <w:rPr>
          <w:rFonts w:ascii="仿宋_GB2312" w:eastAsia="仿宋_GB2312" w:hAnsi="仿宋"/>
          <w:sz w:val="32"/>
          <w:szCs w:val="32"/>
        </w:rPr>
        <w:t>22.9</w:t>
      </w:r>
      <w:r w:rsidRPr="00332DF3">
        <w:rPr>
          <w:rFonts w:ascii="仿宋_GB2312" w:eastAsia="仿宋_GB2312" w:hAnsi="仿宋" w:hint="eastAsia"/>
          <w:sz w:val="32"/>
          <w:szCs w:val="32"/>
        </w:rPr>
        <w:t>万人约占全市人口的</w:t>
      </w:r>
      <w:r w:rsidRPr="00332DF3">
        <w:rPr>
          <w:rFonts w:ascii="仿宋_GB2312" w:eastAsia="仿宋_GB2312" w:hAnsi="仿宋"/>
          <w:sz w:val="32"/>
          <w:szCs w:val="32"/>
        </w:rPr>
        <w:t>2.82%</w:t>
      </w:r>
      <w:r w:rsidRPr="00332DF3">
        <w:rPr>
          <w:rFonts w:ascii="仿宋_GB2312" w:eastAsia="仿宋_GB2312" w:hAnsi="仿宋" w:hint="eastAsia"/>
          <w:sz w:val="32"/>
          <w:szCs w:val="32"/>
        </w:rPr>
        <w:t>，其中：外来少数民族流动人口</w:t>
      </w:r>
      <w:r w:rsidRPr="00332DF3">
        <w:rPr>
          <w:rFonts w:ascii="仿宋_GB2312" w:eastAsia="仿宋_GB2312" w:hAnsi="仿宋"/>
          <w:sz w:val="32"/>
          <w:szCs w:val="32"/>
        </w:rPr>
        <w:t>13.4</w:t>
      </w:r>
      <w:r w:rsidRPr="00332DF3">
        <w:rPr>
          <w:rFonts w:ascii="仿宋_GB2312" w:eastAsia="仿宋_GB2312" w:hAnsi="仿宋" w:hint="eastAsia"/>
          <w:sz w:val="32"/>
          <w:szCs w:val="32"/>
        </w:rPr>
        <w:t>万余人，占全市少数民族总人口的</w:t>
      </w:r>
      <w:r w:rsidRPr="00332DF3">
        <w:rPr>
          <w:rFonts w:ascii="仿宋_GB2312" w:eastAsia="仿宋_GB2312" w:hAnsi="仿宋"/>
          <w:sz w:val="32"/>
          <w:szCs w:val="32"/>
        </w:rPr>
        <w:t>58.5%</w:t>
      </w:r>
      <w:r w:rsidRPr="00332DF3">
        <w:rPr>
          <w:rFonts w:ascii="仿宋_GB2312" w:eastAsia="仿宋_GB2312" w:hAnsi="仿宋" w:hint="eastAsia"/>
          <w:sz w:val="32"/>
          <w:szCs w:val="32"/>
        </w:rPr>
        <w:t>。</w:t>
      </w:r>
    </w:p>
    <w:p w:rsidR="00F53183" w:rsidRPr="001B1A02" w:rsidRDefault="00F53183" w:rsidP="001B1A02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332DF3">
        <w:rPr>
          <w:rFonts w:ascii="仿宋_GB2312" w:eastAsia="仿宋_GB2312" w:hAnsi="仿宋"/>
          <w:sz w:val="32"/>
          <w:szCs w:val="32"/>
        </w:rPr>
        <w:t>2017</w:t>
      </w:r>
      <w:r w:rsidRPr="00332DF3">
        <w:rPr>
          <w:rFonts w:ascii="仿宋_GB2312" w:eastAsia="仿宋_GB2312" w:hAnsi="仿宋" w:hint="eastAsia"/>
          <w:sz w:val="32"/>
          <w:szCs w:val="32"/>
        </w:rPr>
        <w:t>年，我市深入贯彻习近平总书记关于脱贫攻坚系列讲话及中央、全省民族工作会议精神，</w:t>
      </w:r>
      <w:r w:rsidRPr="00332DF3">
        <w:rPr>
          <w:rFonts w:ascii="仿宋_GB2312" w:eastAsia="仿宋_GB2312" w:hAnsi="仿宋" w:cs="Arial" w:hint="eastAsia"/>
          <w:sz w:val="32"/>
          <w:szCs w:val="32"/>
        </w:rPr>
        <w:t>把握新形势对民族工作提出的新要求，</w:t>
      </w:r>
      <w:r w:rsidRPr="00332DF3">
        <w:rPr>
          <w:rFonts w:ascii="仿宋_GB2312" w:eastAsia="仿宋_GB2312" w:hAnsi="仿宋" w:hint="eastAsia"/>
          <w:sz w:val="32"/>
          <w:szCs w:val="32"/>
        </w:rPr>
        <w:t>进一步增强做好民族工作的自觉性和主动性</w:t>
      </w:r>
      <w:r w:rsidRPr="00332DF3">
        <w:rPr>
          <w:rFonts w:ascii="仿宋_GB2312" w:eastAsia="仿宋_GB2312" w:hAnsi="仿宋" w:cs="Arial" w:hint="eastAsia"/>
          <w:sz w:val="32"/>
          <w:szCs w:val="32"/>
        </w:rPr>
        <w:t>，</w:t>
      </w:r>
      <w:r w:rsidRPr="00332DF3">
        <w:rPr>
          <w:rFonts w:ascii="仿宋_GB2312" w:eastAsia="仿宋_GB2312" w:hAnsi="仿宋" w:hint="eastAsia"/>
          <w:sz w:val="32"/>
          <w:szCs w:val="32"/>
        </w:rPr>
        <w:t>加大对少数民族和民族乡村的扶持力度，扶持我市民族社会事业发展、民族团结进步创建、特色村寨建设和少数民族流动人口等各项建设，投入市级补助资金</w:t>
      </w:r>
      <w:r w:rsidRPr="00332DF3">
        <w:rPr>
          <w:rFonts w:ascii="仿宋_GB2312" w:eastAsia="仿宋_GB2312" w:hAnsi="仿宋"/>
          <w:sz w:val="32"/>
          <w:szCs w:val="32"/>
        </w:rPr>
        <w:t>460</w:t>
      </w:r>
      <w:r w:rsidRPr="00332DF3">
        <w:rPr>
          <w:rFonts w:ascii="仿宋_GB2312" w:eastAsia="仿宋_GB2312" w:hAnsi="仿宋" w:hint="eastAsia"/>
          <w:sz w:val="32"/>
          <w:szCs w:val="32"/>
        </w:rPr>
        <w:t>万元。</w:t>
      </w:r>
      <w:r w:rsidRPr="001B1A02">
        <w:rPr>
          <w:rFonts w:ascii="仿宋_GB2312" w:eastAsia="仿宋_GB2312" w:hAnsi="仿宋" w:hint="eastAsia"/>
          <w:sz w:val="32"/>
          <w:szCs w:val="32"/>
        </w:rPr>
        <w:t>为提高少数民族地区补助专项资金使用绩效，泉州市民族与宗教事务局组织对</w:t>
      </w:r>
      <w:r w:rsidRPr="001B1A02">
        <w:rPr>
          <w:rFonts w:ascii="仿宋_GB2312" w:eastAsia="仿宋_GB2312" w:hAnsi="仿宋"/>
          <w:sz w:val="32"/>
          <w:szCs w:val="32"/>
        </w:rPr>
        <w:t>2017</w:t>
      </w:r>
      <w:r w:rsidRPr="001B1A02">
        <w:rPr>
          <w:rFonts w:ascii="仿宋_GB2312" w:eastAsia="仿宋_GB2312" w:hAnsi="仿宋" w:hint="eastAsia"/>
          <w:sz w:val="32"/>
          <w:szCs w:val="32"/>
        </w:rPr>
        <w:t>年度少数民族地区补助专项开展绩效评价。</w:t>
      </w:r>
    </w:p>
    <w:p w:rsidR="00F53183" w:rsidRPr="00332DF3" w:rsidRDefault="00F53183" w:rsidP="001B1A02">
      <w:pPr>
        <w:ind w:firstLineChars="196" w:firstLine="31680"/>
        <w:rPr>
          <w:rFonts w:ascii="黑体" w:eastAsia="黑体" w:hAnsi="宋体" w:cs="黑体"/>
          <w:sz w:val="32"/>
          <w:szCs w:val="32"/>
        </w:rPr>
      </w:pPr>
      <w:r w:rsidRPr="00332DF3">
        <w:rPr>
          <w:rFonts w:ascii="黑体" w:eastAsia="黑体" w:hAnsi="宋体" w:cs="仿宋" w:hint="eastAsia"/>
          <w:kern w:val="0"/>
          <w:sz w:val="32"/>
          <w:szCs w:val="32"/>
        </w:rPr>
        <w:t>一、</w:t>
      </w:r>
      <w:r w:rsidRPr="00332DF3">
        <w:rPr>
          <w:rFonts w:ascii="黑体" w:eastAsia="黑体" w:hAnsi="宋体" w:cs="黑体" w:hint="eastAsia"/>
          <w:sz w:val="32"/>
          <w:szCs w:val="32"/>
        </w:rPr>
        <w:t>工作情况及成效</w:t>
      </w:r>
    </w:p>
    <w:p w:rsidR="00F53183" w:rsidRPr="00332DF3" w:rsidRDefault="00F53183" w:rsidP="001B1A02">
      <w:pPr>
        <w:ind w:firstLineChars="200" w:firstLine="31680"/>
        <w:rPr>
          <w:rFonts w:ascii="仿宋" w:eastAsia="仿宋" w:hAnsi="仿宋" w:cs="仿宋"/>
          <w:b/>
          <w:sz w:val="32"/>
          <w:szCs w:val="32"/>
        </w:rPr>
      </w:pPr>
      <w:r w:rsidRPr="00332DF3">
        <w:rPr>
          <w:rFonts w:ascii="仿宋" w:eastAsia="仿宋" w:hAnsi="仿宋" w:cs="仿宋" w:hint="eastAsia"/>
          <w:b/>
          <w:sz w:val="32"/>
          <w:szCs w:val="32"/>
        </w:rPr>
        <w:t>（一）专项基本情况。</w:t>
      </w:r>
    </w:p>
    <w:p w:rsidR="00F53183" w:rsidRPr="00332DF3" w:rsidRDefault="00F53183" w:rsidP="00FA76D6">
      <w:pPr>
        <w:pStyle w:val="PlainText"/>
        <w:spacing w:line="640" w:lineRule="exact"/>
        <w:rPr>
          <w:rFonts w:ascii="仿宋_GB2312" w:eastAsia="仿宋_GB2312"/>
          <w:sz w:val="32"/>
          <w:szCs w:val="32"/>
        </w:rPr>
      </w:pPr>
      <w:r w:rsidRPr="00332DF3">
        <w:rPr>
          <w:rFonts w:ascii="仿宋" w:eastAsia="仿宋" w:hAnsi="仿宋" w:cs="仿宋"/>
          <w:sz w:val="32"/>
          <w:szCs w:val="32"/>
        </w:rPr>
        <w:t xml:space="preserve">    </w:t>
      </w:r>
      <w:r w:rsidRPr="001B1A02">
        <w:rPr>
          <w:rFonts w:ascii="仿宋_GB2312" w:eastAsia="仿宋_GB2312" w:hAnsi="仿宋" w:cs="Times New Roman"/>
          <w:sz w:val="32"/>
          <w:szCs w:val="32"/>
        </w:rPr>
        <w:t>2017</w:t>
      </w:r>
      <w:r w:rsidRPr="001B1A02">
        <w:rPr>
          <w:rFonts w:ascii="仿宋_GB2312" w:eastAsia="仿宋_GB2312" w:hAnsi="仿宋" w:cs="Times New Roman" w:hint="eastAsia"/>
          <w:sz w:val="32"/>
          <w:szCs w:val="32"/>
        </w:rPr>
        <w:t>年度市级少数民族补助资金</w:t>
      </w:r>
      <w:r w:rsidRPr="001B1A02">
        <w:rPr>
          <w:rFonts w:ascii="仿宋_GB2312" w:eastAsia="仿宋_GB2312" w:hAnsi="仿宋" w:cs="Times New Roman"/>
          <w:sz w:val="32"/>
          <w:szCs w:val="32"/>
        </w:rPr>
        <w:t>460</w:t>
      </w:r>
      <w:r w:rsidRPr="001B1A02">
        <w:rPr>
          <w:rFonts w:ascii="仿宋_GB2312" w:eastAsia="仿宋_GB2312" w:hAnsi="仿宋" w:cs="Times New Roman" w:hint="eastAsia"/>
          <w:sz w:val="32"/>
          <w:szCs w:val="32"/>
        </w:rPr>
        <w:t>万元，市民宗局联合市财政局分别于</w:t>
      </w:r>
      <w:r w:rsidRPr="001B1A02">
        <w:rPr>
          <w:rFonts w:ascii="仿宋_GB2312" w:eastAsia="仿宋_GB2312" w:hAnsi="仿宋" w:cs="Times New Roman"/>
          <w:sz w:val="32"/>
          <w:szCs w:val="32"/>
        </w:rPr>
        <w:t>2017</w:t>
      </w:r>
      <w:r w:rsidRPr="001B1A02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1B1A02">
        <w:rPr>
          <w:rFonts w:ascii="仿宋_GB2312" w:eastAsia="仿宋_GB2312" w:hAnsi="仿宋" w:cs="Times New Roman"/>
          <w:sz w:val="32"/>
          <w:szCs w:val="32"/>
        </w:rPr>
        <w:t>5</w:t>
      </w:r>
      <w:r w:rsidRPr="001B1A02">
        <w:rPr>
          <w:rFonts w:ascii="仿宋_GB2312" w:eastAsia="仿宋_GB2312" w:hAnsi="仿宋" w:cs="Times New Roman" w:hint="eastAsia"/>
          <w:sz w:val="32"/>
          <w:szCs w:val="32"/>
        </w:rPr>
        <w:t>月和</w:t>
      </w:r>
      <w:r w:rsidRPr="001B1A02">
        <w:rPr>
          <w:rFonts w:ascii="仿宋_GB2312" w:eastAsia="仿宋_GB2312" w:hAnsi="仿宋" w:cs="Times New Roman"/>
          <w:sz w:val="32"/>
          <w:szCs w:val="32"/>
        </w:rPr>
        <w:t>11</w:t>
      </w:r>
      <w:r w:rsidRPr="001B1A02">
        <w:rPr>
          <w:rFonts w:ascii="仿宋_GB2312" w:eastAsia="仿宋_GB2312" w:hAnsi="仿宋" w:cs="Times New Roman" w:hint="eastAsia"/>
          <w:sz w:val="32"/>
          <w:szCs w:val="32"/>
        </w:rPr>
        <w:t>月下发</w:t>
      </w:r>
      <w:r w:rsidRPr="00332DF3">
        <w:rPr>
          <w:rFonts w:ascii="仿宋_GB2312" w:eastAsia="仿宋_GB2312" w:hAnsi="仿宋" w:cs="仿宋" w:hint="eastAsia"/>
          <w:sz w:val="32"/>
          <w:szCs w:val="32"/>
        </w:rPr>
        <w:t>《</w:t>
      </w:r>
      <w:r w:rsidRPr="00332DF3">
        <w:rPr>
          <w:rFonts w:ascii="仿宋_GB2312" w:eastAsia="仿宋_GB2312" w:hAnsi="宋体" w:hint="eastAsia"/>
          <w:bCs/>
          <w:w w:val="98"/>
          <w:sz w:val="32"/>
          <w:szCs w:val="32"/>
        </w:rPr>
        <w:t>关于下达</w:t>
      </w:r>
      <w:r w:rsidRPr="00332DF3">
        <w:rPr>
          <w:rFonts w:ascii="仿宋_GB2312" w:eastAsia="仿宋_GB2312" w:hAnsi="宋体"/>
          <w:bCs/>
          <w:w w:val="98"/>
          <w:sz w:val="32"/>
          <w:szCs w:val="32"/>
        </w:rPr>
        <w:t>2017</w:t>
      </w:r>
      <w:r w:rsidRPr="00332DF3">
        <w:rPr>
          <w:rFonts w:ascii="仿宋_GB2312" w:eastAsia="仿宋_GB2312" w:hAnsi="宋体" w:hint="eastAsia"/>
          <w:bCs/>
          <w:w w:val="98"/>
          <w:sz w:val="32"/>
          <w:szCs w:val="32"/>
        </w:rPr>
        <w:t>年第一批民族补助项目经费的通知》（</w:t>
      </w:r>
      <w:r w:rsidRPr="00332DF3">
        <w:rPr>
          <w:rFonts w:ascii="仿宋_GB2312" w:eastAsia="仿宋_GB2312" w:hint="eastAsia"/>
          <w:sz w:val="32"/>
          <w:szCs w:val="32"/>
        </w:rPr>
        <w:t>泉财指标〔</w:t>
      </w:r>
      <w:r w:rsidRPr="00332DF3">
        <w:rPr>
          <w:rFonts w:ascii="仿宋_GB2312" w:eastAsia="仿宋_GB2312"/>
          <w:sz w:val="32"/>
          <w:szCs w:val="32"/>
        </w:rPr>
        <w:t>2017</w:t>
      </w:r>
      <w:r w:rsidRPr="00332DF3">
        <w:rPr>
          <w:rFonts w:ascii="仿宋_GB2312" w:eastAsia="仿宋_GB2312" w:hint="eastAsia"/>
          <w:sz w:val="32"/>
          <w:szCs w:val="32"/>
        </w:rPr>
        <w:t>〕</w:t>
      </w:r>
      <w:r w:rsidRPr="00332DF3">
        <w:rPr>
          <w:rFonts w:ascii="仿宋_GB2312" w:eastAsia="仿宋_GB2312"/>
          <w:sz w:val="32"/>
          <w:szCs w:val="32"/>
        </w:rPr>
        <w:t>0532</w:t>
      </w:r>
      <w:r w:rsidRPr="00332DF3">
        <w:rPr>
          <w:rFonts w:ascii="仿宋_GB2312" w:eastAsia="仿宋_GB2312" w:hint="eastAsia"/>
          <w:sz w:val="32"/>
          <w:szCs w:val="32"/>
        </w:rPr>
        <w:t>号</w:t>
      </w:r>
      <w:r w:rsidRPr="00332DF3">
        <w:rPr>
          <w:rFonts w:ascii="仿宋_GB2312" w:eastAsia="仿宋_GB2312" w:hAnsi="仿宋" w:cs="仿宋" w:hint="eastAsia"/>
          <w:sz w:val="32"/>
          <w:szCs w:val="32"/>
        </w:rPr>
        <w:t>）和《</w:t>
      </w:r>
      <w:r w:rsidRPr="00332DF3">
        <w:rPr>
          <w:rFonts w:ascii="仿宋_GB2312" w:eastAsia="仿宋_GB2312" w:hAnsi="宋体" w:hint="eastAsia"/>
          <w:bCs/>
          <w:w w:val="98"/>
          <w:sz w:val="32"/>
          <w:szCs w:val="32"/>
        </w:rPr>
        <w:t>关于下达</w:t>
      </w:r>
      <w:r w:rsidRPr="00332DF3">
        <w:rPr>
          <w:rFonts w:ascii="仿宋_GB2312" w:eastAsia="仿宋_GB2312" w:hAnsi="宋体"/>
          <w:bCs/>
          <w:w w:val="98"/>
          <w:sz w:val="32"/>
          <w:szCs w:val="32"/>
        </w:rPr>
        <w:t>2017</w:t>
      </w:r>
      <w:r w:rsidRPr="00332DF3">
        <w:rPr>
          <w:rFonts w:ascii="仿宋_GB2312" w:eastAsia="仿宋_GB2312" w:hAnsi="宋体" w:hint="eastAsia"/>
          <w:bCs/>
          <w:w w:val="98"/>
          <w:sz w:val="32"/>
          <w:szCs w:val="32"/>
        </w:rPr>
        <w:t>年第二批民族补助项目经费的通知》（</w:t>
      </w:r>
      <w:r w:rsidRPr="00332DF3">
        <w:rPr>
          <w:rFonts w:ascii="仿宋_GB2312" w:eastAsia="仿宋_GB2312" w:hint="eastAsia"/>
          <w:sz w:val="32"/>
          <w:szCs w:val="32"/>
        </w:rPr>
        <w:t>泉财指标〔</w:t>
      </w:r>
      <w:r w:rsidRPr="00332DF3">
        <w:rPr>
          <w:rFonts w:ascii="仿宋_GB2312" w:eastAsia="仿宋_GB2312"/>
          <w:sz w:val="32"/>
          <w:szCs w:val="32"/>
        </w:rPr>
        <w:t>2017</w:t>
      </w:r>
      <w:r w:rsidRPr="00332DF3">
        <w:rPr>
          <w:rFonts w:ascii="仿宋_GB2312" w:eastAsia="仿宋_GB2312" w:hint="eastAsia"/>
          <w:sz w:val="32"/>
          <w:szCs w:val="32"/>
        </w:rPr>
        <w:t>〕</w:t>
      </w:r>
      <w:r w:rsidRPr="00332DF3">
        <w:rPr>
          <w:rFonts w:ascii="仿宋_GB2312" w:eastAsia="仿宋_GB2312"/>
          <w:sz w:val="32"/>
          <w:szCs w:val="32"/>
        </w:rPr>
        <w:t>1071</w:t>
      </w:r>
      <w:r w:rsidRPr="00332DF3">
        <w:rPr>
          <w:rFonts w:ascii="仿宋_GB2312" w:eastAsia="仿宋_GB2312" w:hint="eastAsia"/>
          <w:sz w:val="32"/>
          <w:szCs w:val="32"/>
        </w:rPr>
        <w:t>号</w:t>
      </w:r>
      <w:r w:rsidRPr="00332DF3">
        <w:rPr>
          <w:rFonts w:ascii="仿宋_GB2312" w:eastAsia="仿宋_GB2312" w:hAnsi="仿宋" w:cs="仿宋" w:hint="eastAsia"/>
          <w:sz w:val="32"/>
          <w:szCs w:val="32"/>
        </w:rPr>
        <w:t>），合计帮扶少数民族补助项目</w:t>
      </w:r>
      <w:r w:rsidRPr="00332DF3">
        <w:rPr>
          <w:rFonts w:ascii="仿宋_GB2312" w:eastAsia="仿宋_GB2312" w:hAnsi="仿宋" w:cs="仿宋"/>
          <w:sz w:val="32"/>
          <w:szCs w:val="32"/>
        </w:rPr>
        <w:t>62</w:t>
      </w:r>
      <w:r w:rsidRPr="00332DF3">
        <w:rPr>
          <w:rFonts w:ascii="仿宋_GB2312" w:eastAsia="仿宋_GB2312" w:hAnsi="仿宋" w:cs="仿宋" w:hint="eastAsia"/>
          <w:sz w:val="32"/>
          <w:szCs w:val="32"/>
        </w:rPr>
        <w:t>个。</w:t>
      </w:r>
    </w:p>
    <w:p w:rsidR="00F53183" w:rsidRPr="00332DF3" w:rsidRDefault="00F53183" w:rsidP="001B1A02">
      <w:pPr>
        <w:ind w:firstLineChars="200" w:firstLine="31680"/>
        <w:rPr>
          <w:rFonts w:ascii="仿宋" w:eastAsia="仿宋" w:hAnsi="仿宋" w:cs="仿宋"/>
          <w:b/>
          <w:sz w:val="32"/>
          <w:szCs w:val="32"/>
        </w:rPr>
      </w:pPr>
      <w:r w:rsidRPr="00332DF3">
        <w:rPr>
          <w:rFonts w:ascii="仿宋" w:eastAsia="仿宋" w:hAnsi="仿宋" w:cs="仿宋" w:hint="eastAsia"/>
          <w:b/>
          <w:sz w:val="32"/>
          <w:szCs w:val="32"/>
        </w:rPr>
        <w:t>（二）主要成效。</w:t>
      </w:r>
    </w:p>
    <w:p w:rsidR="00F53183" w:rsidRDefault="00F53183" w:rsidP="001B1A02">
      <w:pPr>
        <w:spacing w:line="58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认真贯彻落实习近平总书记关于脱贫攻坚系列讲话精神和省委、省政府脱贫攻坚决策部署要求，将脱贫攻坚工作作为“第一民生工程”抓紧抓好，特别是通过出台政策支持、建立工作机制、落实专项资金、多渠道帮扶等方式，积极探索和创新帮扶平台，加快民族乡村的经济社会发展，大力实施精准扶贫，推动少数民族贫困人口脱贫。</w:t>
      </w:r>
    </w:p>
    <w:p w:rsidR="00F53183" w:rsidRDefault="00F53183" w:rsidP="001B1A02">
      <w:pPr>
        <w:spacing w:line="580" w:lineRule="exact"/>
        <w:ind w:firstLineChars="198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１、发展特色产业。</w:t>
      </w:r>
      <w:r>
        <w:rPr>
          <w:rFonts w:ascii="仿宋_GB2312" w:eastAsia="仿宋_GB2312" w:hAnsi="仿宋" w:hint="eastAsia"/>
          <w:sz w:val="32"/>
          <w:szCs w:val="32"/>
        </w:rPr>
        <w:t>我市把实施“民族乡村特色经济发展扶持增收工程”作为民族工作的重要内容来抓，积极采取措施支持民族乡村发展经济和社会事业，抓好少数民族和民族地区的脱贫攻坚工作，大力推动民族乡村发展特色产业。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年扶持少数民族特色产业发展项目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个，帮扶资金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F53183" w:rsidRDefault="00F53183" w:rsidP="001B1A02">
      <w:pPr>
        <w:pStyle w:val="NormalWeb"/>
        <w:widowControl w:val="0"/>
        <w:spacing w:before="0" w:beforeAutospacing="0" w:after="0" w:afterAutospacing="0" w:line="580" w:lineRule="exact"/>
        <w:ind w:firstLineChars="200" w:firstLine="3168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２、特色村寨建设。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我市已有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个民族村因地制宜地挖掘文化内涵、凸显民族风情，被国家民委命名挂牌“中国少数民族特色村寨”。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2016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年遴选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个特色村寨上报，待国家民委验收、命名。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2017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年扶持该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个特色村寨建设资金共计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80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万元。</w:t>
      </w:r>
    </w:p>
    <w:p w:rsidR="00F53183" w:rsidRDefault="00F53183" w:rsidP="001B1A02">
      <w:pPr>
        <w:spacing w:line="580" w:lineRule="exact"/>
        <w:ind w:firstLineChars="198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、着力保障基础民生。</w:t>
      </w:r>
      <w:r>
        <w:rPr>
          <w:rFonts w:ascii="仿宋_GB2312" w:eastAsia="仿宋_GB2312" w:hAnsi="仿宋" w:hint="eastAsia"/>
          <w:sz w:val="32"/>
          <w:szCs w:val="32"/>
        </w:rPr>
        <w:t>通过新农村建设、美丽乡村建设等抓手，使全市少数群众的生产生活条件得到较大程度的改善，</w:t>
      </w:r>
      <w:r>
        <w:rPr>
          <w:rFonts w:ascii="仿宋_GB2312" w:eastAsia="仿宋_GB2312" w:hAnsi="仿宋"/>
          <w:sz w:val="32"/>
          <w:szCs w:val="32"/>
        </w:rPr>
        <w:t>48</w:t>
      </w:r>
      <w:r>
        <w:rPr>
          <w:rFonts w:ascii="仿宋_GB2312" w:eastAsia="仿宋_GB2312" w:hAnsi="仿宋" w:hint="eastAsia"/>
          <w:sz w:val="32"/>
          <w:szCs w:val="32"/>
        </w:rPr>
        <w:t>个民族村（社区）已实现“五通”。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年扶持民族村（社区）基础设施建设项目</w:t>
      </w:r>
      <w:r>
        <w:rPr>
          <w:rFonts w:ascii="仿宋_GB2312" w:eastAsia="仿宋_GB2312" w:hAnsi="仿宋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个，合计</w:t>
      </w:r>
      <w:r>
        <w:rPr>
          <w:rFonts w:ascii="仿宋_GB2312" w:eastAsia="仿宋_GB2312" w:hAnsi="仿宋"/>
          <w:sz w:val="32"/>
          <w:szCs w:val="32"/>
        </w:rPr>
        <w:t>266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F53183" w:rsidRDefault="00F53183" w:rsidP="001B1A02">
      <w:pPr>
        <w:spacing w:line="580" w:lineRule="exact"/>
        <w:ind w:firstLineChars="198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、推进社会事业发展。</w:t>
      </w:r>
      <w:r>
        <w:rPr>
          <w:rFonts w:ascii="仿宋_GB2312" w:eastAsia="仿宋_GB2312" w:hAnsi="仿宋"/>
          <w:sz w:val="32"/>
          <w:szCs w:val="32"/>
        </w:rPr>
        <w:t>48</w:t>
      </w:r>
      <w:r>
        <w:rPr>
          <w:rFonts w:ascii="仿宋_GB2312" w:eastAsia="仿宋_GB2312" w:hAnsi="仿宋" w:hint="eastAsia"/>
          <w:sz w:val="32"/>
          <w:szCs w:val="32"/>
        </w:rPr>
        <w:t>个民族村（社区）均设立文化室，在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所民族中学、安溪县善坛畲族村、泉州师院、泉州剑影武术学校等设立了少数民族传统体育项目基地；全面落实少数民族学生助学金和加分照顾政策、落实义务教育阶段少数民族贫困学生“两免一补”政策，同时多渠道、多形式地开展资助少数民族贫困学生活动。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年帮扶我市少数民族社会事业发展项目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个，合计</w:t>
      </w:r>
      <w:r>
        <w:rPr>
          <w:rFonts w:ascii="仿宋_GB2312" w:eastAsia="仿宋_GB2312" w:hAnsi="仿宋"/>
          <w:sz w:val="32"/>
          <w:szCs w:val="32"/>
        </w:rPr>
        <w:t>76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F53183" w:rsidRPr="00B227AA" w:rsidRDefault="00F53183" w:rsidP="001B1A02">
      <w:pPr>
        <w:spacing w:line="58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5</w:t>
      </w:r>
      <w:r w:rsidRPr="00B227AA">
        <w:rPr>
          <w:rFonts w:ascii="仿宋_GB2312" w:eastAsia="仿宋_GB2312" w:hAnsi="仿宋" w:hint="eastAsia"/>
          <w:b/>
          <w:sz w:val="32"/>
          <w:szCs w:val="32"/>
        </w:rPr>
        <w:t>、加强民族团结进步宣传活动。</w:t>
      </w:r>
      <w:r w:rsidRPr="00B227AA">
        <w:rPr>
          <w:rFonts w:ascii="仿宋_GB2312" w:eastAsia="仿宋_GB2312" w:hAnsi="仿宋" w:hint="eastAsia"/>
          <w:sz w:val="32"/>
          <w:szCs w:val="32"/>
        </w:rPr>
        <w:t>我市连续</w:t>
      </w:r>
      <w:r>
        <w:rPr>
          <w:rFonts w:ascii="仿宋_GB2312" w:eastAsia="仿宋_GB2312" w:hAnsi="仿宋"/>
          <w:sz w:val="32"/>
          <w:szCs w:val="32"/>
        </w:rPr>
        <w:t>10</w:t>
      </w:r>
      <w:r w:rsidRPr="00B227AA">
        <w:rPr>
          <w:rFonts w:ascii="仿宋_GB2312" w:eastAsia="仿宋_GB2312" w:hAnsi="仿宋" w:hint="eastAsia"/>
          <w:sz w:val="32"/>
          <w:szCs w:val="32"/>
        </w:rPr>
        <w:t>年开展“民族团结进步宣传月”系列活动，市委宣传部、市委统战部、市民族宗教局深入开展民族团结进步宣传进机关、进企业、进社区、进乡镇、进学校、进宗教场所等“六进”活动，市委党校把民族政策列入课程安排，《泉州晚报》、泉州电视台开辟民族团结进步宣传活动专栏。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年市级补助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万元用于开展民族团结进步宣传月系列活动。</w:t>
      </w:r>
    </w:p>
    <w:p w:rsidR="00F53183" w:rsidRPr="00332DF3" w:rsidRDefault="00F53183" w:rsidP="001B1A02">
      <w:pPr>
        <w:spacing w:line="580" w:lineRule="exact"/>
        <w:ind w:firstLineChars="198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 w:rsidRPr="00B227AA">
        <w:rPr>
          <w:rFonts w:ascii="仿宋_GB2312" w:eastAsia="仿宋_GB2312" w:hAnsi="仿宋" w:hint="eastAsia"/>
          <w:b/>
          <w:bCs/>
          <w:sz w:val="32"/>
          <w:szCs w:val="32"/>
        </w:rPr>
        <w:t>城市民族工作先行先试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。</w:t>
      </w:r>
      <w:r w:rsidRPr="00B227AA">
        <w:rPr>
          <w:rFonts w:ascii="仿宋_GB2312" w:eastAsia="仿宋_GB2312" w:hAnsi="仿宋" w:hint="eastAsia"/>
          <w:sz w:val="32"/>
          <w:szCs w:val="32"/>
        </w:rPr>
        <w:t>我市丰泽区为第</w:t>
      </w:r>
      <w:r w:rsidRPr="00B227AA">
        <w:rPr>
          <w:rFonts w:ascii="仿宋_GB2312" w:eastAsia="仿宋_GB2312" w:hAnsi="仿宋"/>
          <w:sz w:val="32"/>
          <w:szCs w:val="32"/>
        </w:rPr>
        <w:t>4</w:t>
      </w:r>
      <w:r w:rsidRPr="00B227AA">
        <w:rPr>
          <w:rFonts w:ascii="仿宋_GB2312" w:eastAsia="仿宋_GB2312" w:hAnsi="仿宋" w:hint="eastAsia"/>
          <w:sz w:val="32"/>
          <w:szCs w:val="32"/>
        </w:rPr>
        <w:t>批全国城市少数民族流动人口服务管理体系建设试点单位</w:t>
      </w:r>
      <w:r>
        <w:rPr>
          <w:rFonts w:ascii="仿宋_GB2312" w:eastAsia="仿宋_GB2312" w:hAnsi="仿宋" w:hint="eastAsia"/>
          <w:sz w:val="32"/>
          <w:szCs w:val="32"/>
        </w:rPr>
        <w:t>（全省唯一）</w:t>
      </w:r>
      <w:r w:rsidRPr="00B227AA">
        <w:rPr>
          <w:rFonts w:ascii="仿宋_GB2312" w:eastAsia="仿宋_GB2312" w:hAnsi="仿宋" w:hint="eastAsia"/>
          <w:sz w:val="32"/>
          <w:szCs w:val="32"/>
        </w:rPr>
        <w:t>，鲤城区、晋江市为市级试点单位，均成立由区市主要领导任组长的试点工作领导小组，制定了切实可行的试点工作方案，多次召开部署会和推进会。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年市级投入三个试点单位共计</w:t>
      </w:r>
      <w:r>
        <w:rPr>
          <w:rFonts w:ascii="仿宋_GB2312" w:eastAsia="仿宋_GB2312" w:hAnsi="仿宋"/>
          <w:sz w:val="32"/>
          <w:szCs w:val="32"/>
        </w:rPr>
        <w:t>32</w:t>
      </w:r>
      <w:r>
        <w:rPr>
          <w:rFonts w:ascii="仿宋_GB2312" w:eastAsia="仿宋_GB2312" w:hAnsi="仿宋" w:hint="eastAsia"/>
          <w:sz w:val="32"/>
          <w:szCs w:val="32"/>
        </w:rPr>
        <w:t>万元用于少数民族流动人口服务管理工作。</w:t>
      </w:r>
    </w:p>
    <w:p w:rsidR="00F53183" w:rsidRPr="007F76E5" w:rsidRDefault="00F53183" w:rsidP="001B1A02">
      <w:pPr>
        <w:ind w:firstLineChars="196" w:firstLine="31680"/>
        <w:rPr>
          <w:rFonts w:ascii="黑体" w:eastAsia="黑体" w:hAnsi="宋体" w:cs="仿宋"/>
          <w:kern w:val="0"/>
          <w:sz w:val="32"/>
          <w:szCs w:val="32"/>
        </w:rPr>
      </w:pPr>
      <w:r w:rsidRPr="007F76E5">
        <w:rPr>
          <w:rFonts w:ascii="黑体" w:eastAsia="黑体" w:hAnsi="宋体" w:cs="仿宋" w:hint="eastAsia"/>
          <w:kern w:val="0"/>
          <w:sz w:val="32"/>
          <w:szCs w:val="32"/>
        </w:rPr>
        <w:t>二、存在的主要问题</w:t>
      </w:r>
    </w:p>
    <w:p w:rsidR="00F53183" w:rsidRPr="00C764B8" w:rsidRDefault="00F53183" w:rsidP="001B1A02">
      <w:pPr>
        <w:ind w:firstLineChars="200" w:firstLine="31680"/>
        <w:rPr>
          <w:rFonts w:ascii="仿宋_GB2312" w:eastAsia="仿宋_GB2312" w:hAnsi="仿宋" w:cs="仿宋"/>
          <w:kern w:val="0"/>
          <w:sz w:val="32"/>
          <w:szCs w:val="32"/>
        </w:rPr>
      </w:pPr>
      <w:r w:rsidRPr="007F76E5">
        <w:rPr>
          <w:rFonts w:ascii="仿宋_GB2312" w:eastAsia="仿宋_GB2312" w:hAnsi="仿宋" w:cs="仿宋"/>
          <w:sz w:val="32"/>
          <w:szCs w:val="32"/>
        </w:rPr>
        <w:t>2017</w:t>
      </w:r>
      <w:r w:rsidRPr="007F76E5">
        <w:rPr>
          <w:rFonts w:ascii="仿宋_GB2312" w:eastAsia="仿宋_GB2312" w:hAnsi="仿宋" w:cs="仿宋" w:hint="eastAsia"/>
          <w:sz w:val="32"/>
          <w:szCs w:val="32"/>
        </w:rPr>
        <w:t>年个别市级少数民族补助项目因为工程进度等问题，款项未及时列支使用或未列支完全。</w:t>
      </w:r>
    </w:p>
    <w:p w:rsidR="00F53183" w:rsidRPr="00332DF3" w:rsidRDefault="00F53183" w:rsidP="001B1A02">
      <w:pPr>
        <w:ind w:firstLineChars="196" w:firstLine="31680"/>
        <w:rPr>
          <w:rFonts w:ascii="黑体" w:eastAsia="黑体" w:hAnsi="宋体" w:cs="仿宋"/>
          <w:kern w:val="0"/>
          <w:sz w:val="32"/>
          <w:szCs w:val="32"/>
        </w:rPr>
      </w:pPr>
      <w:r w:rsidRPr="00332DF3">
        <w:rPr>
          <w:rFonts w:ascii="黑体" w:eastAsia="黑体" w:hAnsi="宋体" w:cs="仿宋" w:hint="eastAsia"/>
          <w:kern w:val="0"/>
          <w:sz w:val="32"/>
          <w:szCs w:val="32"/>
        </w:rPr>
        <w:t>三、相关意见建议</w:t>
      </w:r>
    </w:p>
    <w:p w:rsidR="00F53183" w:rsidRDefault="00F53183" w:rsidP="001B1A02">
      <w:pPr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建议</w:t>
      </w:r>
      <w:r w:rsidRPr="0053229F">
        <w:rPr>
          <w:rFonts w:ascii="仿宋_GB2312" w:eastAsia="仿宋_GB2312" w:hint="eastAsia"/>
          <w:color w:val="000000"/>
          <w:sz w:val="32"/>
          <w:szCs w:val="32"/>
        </w:rPr>
        <w:t>进一步贯彻落实《福建省少数民族权益保障条例》，在</w:t>
      </w:r>
      <w:r>
        <w:rPr>
          <w:rFonts w:ascii="仿宋_GB2312" w:eastAsia="仿宋_GB2312" w:hint="eastAsia"/>
          <w:color w:val="000000"/>
          <w:sz w:val="32"/>
          <w:szCs w:val="32"/>
        </w:rPr>
        <w:t>申请</w:t>
      </w:r>
      <w:r w:rsidRPr="0053229F">
        <w:rPr>
          <w:rFonts w:ascii="仿宋_GB2312" w:eastAsia="仿宋_GB2312" w:hint="eastAsia"/>
          <w:color w:val="000000"/>
          <w:sz w:val="32"/>
          <w:szCs w:val="32"/>
        </w:rPr>
        <w:t>年度财政预算时，</w:t>
      </w:r>
      <w:r>
        <w:rPr>
          <w:rFonts w:ascii="仿宋_GB2312" w:eastAsia="仿宋_GB2312" w:hint="eastAsia"/>
          <w:color w:val="000000"/>
          <w:sz w:val="32"/>
          <w:szCs w:val="32"/>
        </w:rPr>
        <w:t>积极向财政争取</w:t>
      </w:r>
      <w:r w:rsidRPr="0053229F">
        <w:rPr>
          <w:rFonts w:ascii="仿宋_GB2312" w:eastAsia="仿宋_GB2312" w:hint="eastAsia"/>
          <w:color w:val="000000"/>
          <w:sz w:val="32"/>
          <w:szCs w:val="32"/>
        </w:rPr>
        <w:t>逐步加大民族补助专项资金的投入，并根据实际工作需要，争取逐年增长，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 w:rsidRPr="0053229F">
        <w:rPr>
          <w:rFonts w:ascii="仿宋_GB2312" w:eastAsia="仿宋_GB2312" w:hint="eastAsia"/>
          <w:color w:val="000000"/>
          <w:sz w:val="32"/>
          <w:szCs w:val="32"/>
        </w:rPr>
        <w:t>重点支持欠发达民族村的发展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53229F">
        <w:rPr>
          <w:rFonts w:ascii="仿宋_GB2312" w:eastAsia="仿宋_GB2312" w:hint="eastAsia"/>
          <w:color w:val="000000"/>
          <w:sz w:val="32"/>
          <w:szCs w:val="32"/>
        </w:rPr>
        <w:t>加大少数民族贫困地区的扶贫攻坚力度。</w:t>
      </w:r>
    </w:p>
    <w:p w:rsidR="00F53183" w:rsidRPr="00332DF3" w:rsidRDefault="00F53183" w:rsidP="006031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Tahoma"/>
          <w:kern w:val="0"/>
          <w:sz w:val="32"/>
          <w:szCs w:val="32"/>
        </w:rPr>
        <w:t>2.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根据《福建省财政厅</w:t>
      </w:r>
      <w:r w:rsidRPr="00332DF3">
        <w:rPr>
          <w:rFonts w:ascii="仿宋_GB2312" w:eastAsia="仿宋_GB2312" w:hAnsi="宋体" w:cs="Tahoma"/>
          <w:kern w:val="0"/>
          <w:sz w:val="32"/>
          <w:szCs w:val="32"/>
        </w:rPr>
        <w:t xml:space="preserve"> 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福建省民族与宗教事务厅关于印发〈福建省少数民族发展与补助资金管理办法〉的通知》（闽财行〔</w:t>
      </w:r>
      <w:r w:rsidRPr="00332DF3">
        <w:rPr>
          <w:rFonts w:ascii="仿宋_GB2312" w:eastAsia="仿宋_GB2312" w:hAnsi="宋体" w:cs="Tahoma"/>
          <w:kern w:val="0"/>
          <w:sz w:val="32"/>
          <w:szCs w:val="32"/>
        </w:rPr>
        <w:t>2017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〕</w:t>
      </w:r>
      <w:r w:rsidRPr="00332DF3">
        <w:rPr>
          <w:rFonts w:ascii="仿宋_GB2312" w:eastAsia="仿宋_GB2312" w:hAnsi="宋体" w:cs="Tahoma"/>
          <w:kern w:val="0"/>
          <w:sz w:val="32"/>
          <w:szCs w:val="32"/>
        </w:rPr>
        <w:t>14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号）、《泉州市人民政府关于印发泉州市市级财政专项资金管理规定的通知》（泉政文〔</w:t>
      </w:r>
      <w:r w:rsidRPr="00332DF3">
        <w:rPr>
          <w:rFonts w:ascii="仿宋_GB2312" w:eastAsia="仿宋_GB2312" w:hAnsi="宋体" w:cs="Tahoma"/>
          <w:kern w:val="0"/>
          <w:sz w:val="32"/>
          <w:szCs w:val="32"/>
        </w:rPr>
        <w:t>2017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〕</w:t>
      </w:r>
      <w:r w:rsidRPr="00332DF3">
        <w:rPr>
          <w:rFonts w:ascii="仿宋_GB2312" w:eastAsia="仿宋_GB2312" w:hAnsi="宋体" w:cs="Tahoma"/>
          <w:kern w:val="0"/>
          <w:sz w:val="32"/>
          <w:szCs w:val="32"/>
        </w:rPr>
        <w:t>7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号）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和</w:t>
      </w:r>
      <w:r w:rsidRPr="00332DF3">
        <w:rPr>
          <w:rFonts w:ascii="仿宋_GB2312" w:eastAsia="仿宋_GB2312" w:hAnsi="宋体" w:hint="eastAsia"/>
          <w:sz w:val="32"/>
          <w:szCs w:val="32"/>
        </w:rPr>
        <w:t>《泉州市少数民族补助资金管理规定》</w:t>
      </w:r>
      <w:r w:rsidRPr="00332DF3">
        <w:rPr>
          <w:rFonts w:ascii="仿宋_GB2312" w:eastAsia="仿宋_GB2312" w:hAnsi="宋体" w:cs="Tahoma" w:hint="eastAsia"/>
          <w:kern w:val="0"/>
          <w:sz w:val="32"/>
          <w:szCs w:val="32"/>
        </w:rPr>
        <w:t>等相关要求，少数民族补助资金项目审批权限下放到县级，建议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加大宣传和组织培训，</w:t>
      </w:r>
      <w:r w:rsidRPr="00332DF3">
        <w:rPr>
          <w:rFonts w:ascii="仿宋_GB2312" w:eastAsia="仿宋_GB2312" w:hAnsi="宋体" w:hint="eastAsia"/>
          <w:sz w:val="32"/>
          <w:szCs w:val="32"/>
        </w:rPr>
        <w:t>进一步规范市级少数民族补助资金的管理和使用。</w:t>
      </w:r>
    </w:p>
    <w:sectPr w:rsidR="00F53183" w:rsidRPr="00332DF3" w:rsidSect="00332DF3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83" w:rsidRDefault="00F53183" w:rsidP="00F63E2F">
      <w:r>
        <w:separator/>
      </w:r>
    </w:p>
  </w:endnote>
  <w:endnote w:type="continuationSeparator" w:id="1">
    <w:p w:rsidR="00F53183" w:rsidRDefault="00F53183" w:rsidP="00F6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83" w:rsidRDefault="00F53183" w:rsidP="00F63E2F">
      <w:r>
        <w:separator/>
      </w:r>
    </w:p>
  </w:footnote>
  <w:footnote w:type="continuationSeparator" w:id="1">
    <w:p w:rsidR="00F53183" w:rsidRDefault="00F53183" w:rsidP="00F63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751C87"/>
    <w:rsid w:val="000D2399"/>
    <w:rsid w:val="001B1A02"/>
    <w:rsid w:val="001D354B"/>
    <w:rsid w:val="001E002B"/>
    <w:rsid w:val="001E4F7C"/>
    <w:rsid w:val="001E5AFE"/>
    <w:rsid w:val="002C2BE0"/>
    <w:rsid w:val="002E3322"/>
    <w:rsid w:val="00332DF3"/>
    <w:rsid w:val="00390DE2"/>
    <w:rsid w:val="003A1A8D"/>
    <w:rsid w:val="004233E4"/>
    <w:rsid w:val="0052613F"/>
    <w:rsid w:val="0053229F"/>
    <w:rsid w:val="005E1B84"/>
    <w:rsid w:val="005E1D06"/>
    <w:rsid w:val="00603120"/>
    <w:rsid w:val="00620A5F"/>
    <w:rsid w:val="006B751E"/>
    <w:rsid w:val="00744ACA"/>
    <w:rsid w:val="007558B8"/>
    <w:rsid w:val="007A1F95"/>
    <w:rsid w:val="007F76E5"/>
    <w:rsid w:val="0090648F"/>
    <w:rsid w:val="00966DCF"/>
    <w:rsid w:val="00975BDC"/>
    <w:rsid w:val="0098671D"/>
    <w:rsid w:val="00A320C0"/>
    <w:rsid w:val="00B227AA"/>
    <w:rsid w:val="00B31EDA"/>
    <w:rsid w:val="00B834E9"/>
    <w:rsid w:val="00C764B8"/>
    <w:rsid w:val="00C922D6"/>
    <w:rsid w:val="00D31A75"/>
    <w:rsid w:val="00E30E9D"/>
    <w:rsid w:val="00F24DBB"/>
    <w:rsid w:val="00F53183"/>
    <w:rsid w:val="00F63E2F"/>
    <w:rsid w:val="00F80B0F"/>
    <w:rsid w:val="00FA76D6"/>
    <w:rsid w:val="01751C87"/>
    <w:rsid w:val="19B13F5C"/>
    <w:rsid w:val="29837F69"/>
    <w:rsid w:val="590D6DD3"/>
    <w:rsid w:val="71D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B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4D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4DB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6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E2F"/>
    <w:rPr>
      <w:rFonts w:ascii="Calibri" w:hAnsi="Calibri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FA76D6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A76D6"/>
    <w:rPr>
      <w:rFonts w:ascii="宋体" w:hAnsi="Courier New" w:cs="Courier New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2E33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603</TotalTime>
  <Pages>4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nlenovo</cp:lastModifiedBy>
  <cp:revision>3</cp:revision>
  <cp:lastPrinted>2018-02-06T01:56:00Z</cp:lastPrinted>
  <dcterms:created xsi:type="dcterms:W3CDTF">2018-03-13T03:25:00Z</dcterms:created>
  <dcterms:modified xsi:type="dcterms:W3CDTF">2019-02-12T03:09:00Z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