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2E" w:rsidRDefault="000D2F2E" w:rsidP="000D2F2E">
      <w:pPr>
        <w:spacing w:line="50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</w:t>
      </w:r>
    </w:p>
    <w:p w:rsidR="000D2F2E" w:rsidRDefault="000D2F2E" w:rsidP="000D2F2E">
      <w:pPr>
        <w:spacing w:line="500" w:lineRule="exact"/>
        <w:rPr>
          <w:rFonts w:ascii="宋体" w:hAnsi="宋体" w:hint="eastAsia"/>
          <w:bCs/>
          <w:sz w:val="32"/>
          <w:szCs w:val="32"/>
        </w:rPr>
      </w:pPr>
    </w:p>
    <w:p w:rsidR="000D2F2E" w:rsidRDefault="000D2F2E" w:rsidP="000D2F2E">
      <w:pPr>
        <w:spacing w:line="500" w:lineRule="exact"/>
        <w:jc w:val="center"/>
        <w:rPr>
          <w:rFonts w:ascii="方正小标宋简体" w:eastAsia="方正小标宋简体" w:hAnsi="宋体"/>
          <w:bCs/>
          <w:sz w:val="36"/>
        </w:rPr>
      </w:pPr>
      <w:r>
        <w:rPr>
          <w:rFonts w:ascii="方正小标宋简体" w:eastAsia="方正小标宋简体" w:hAnsi="宋体" w:hint="eastAsia"/>
          <w:bCs/>
          <w:sz w:val="36"/>
        </w:rPr>
        <w:t>泉州市</w:t>
      </w:r>
      <w:r>
        <w:rPr>
          <w:rFonts w:ascii="方正小标宋简体" w:eastAsia="方正小标宋简体" w:hAnsi="宋体"/>
          <w:bCs/>
          <w:sz w:val="36"/>
        </w:rPr>
        <w:t>20</w:t>
      </w:r>
      <w:r>
        <w:rPr>
          <w:rFonts w:ascii="方正小标宋简体" w:eastAsia="方正小标宋简体" w:hAnsi="宋体" w:hint="eastAsia"/>
          <w:bCs/>
          <w:sz w:val="36"/>
        </w:rPr>
        <w:t>22年市级少数民族补助款（第二批）分配表</w:t>
      </w:r>
      <w:r>
        <w:rPr>
          <w:rFonts w:ascii="方正小标宋简体" w:eastAsia="方正小标宋简体" w:hAnsi="宋体"/>
          <w:bCs/>
          <w:sz w:val="36"/>
        </w:rPr>
        <w:t xml:space="preserve">                                                            </w:t>
      </w:r>
    </w:p>
    <w:p w:rsidR="000D2F2E" w:rsidRDefault="000D2F2E" w:rsidP="000D2F2E">
      <w:pPr>
        <w:spacing w:line="500" w:lineRule="exact"/>
        <w:jc w:val="center"/>
        <w:rPr>
          <w:rFonts w:ascii="仿宋" w:eastAsia="仿宋" w:hAnsi="仿宋" w:hint="eastAsia"/>
          <w:sz w:val="28"/>
        </w:rPr>
      </w:pPr>
      <w:r>
        <w:rPr>
          <w:rFonts w:ascii="仿宋_GB2312" w:eastAsia="仿宋_GB2312" w:hAnsi="宋体"/>
          <w:b/>
          <w:bCs/>
          <w:sz w:val="28"/>
        </w:rPr>
        <w:t xml:space="preserve">                                       </w:t>
      </w:r>
      <w:r>
        <w:rPr>
          <w:rFonts w:ascii="仿宋" w:eastAsia="仿宋" w:hAnsi="仿宋" w:hint="eastAsia"/>
          <w:bCs/>
          <w:sz w:val="28"/>
        </w:rPr>
        <w:t>单位：</w:t>
      </w:r>
      <w:r>
        <w:rPr>
          <w:rFonts w:ascii="仿宋" w:eastAsia="仿宋" w:hAnsi="仿宋" w:hint="eastAsia"/>
          <w:sz w:val="28"/>
        </w:rPr>
        <w:t>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3"/>
        <w:gridCol w:w="2682"/>
        <w:gridCol w:w="2627"/>
      </w:tblGrid>
      <w:tr w:rsidR="000D2F2E" w:rsidTr="00AC5FD2">
        <w:trPr>
          <w:trHeight w:val="500"/>
          <w:jc w:val="center"/>
        </w:trPr>
        <w:tc>
          <w:tcPr>
            <w:tcW w:w="2733" w:type="dxa"/>
            <w:vMerge w:val="restart"/>
            <w:vAlign w:val="center"/>
          </w:tcPr>
          <w:p w:rsidR="000D2F2E" w:rsidRDefault="000D2F2E" w:rsidP="00AC5FD2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县（市、区）</w:t>
            </w:r>
          </w:p>
        </w:tc>
        <w:tc>
          <w:tcPr>
            <w:tcW w:w="2682" w:type="dxa"/>
            <w:vMerge w:val="restart"/>
            <w:vAlign w:val="center"/>
          </w:tcPr>
          <w:p w:rsidR="000D2F2E" w:rsidRDefault="000D2F2E" w:rsidP="00AC5FD2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下达金额</w:t>
            </w:r>
          </w:p>
        </w:tc>
        <w:tc>
          <w:tcPr>
            <w:tcW w:w="2627" w:type="dxa"/>
            <w:vMerge w:val="restart"/>
            <w:vAlign w:val="center"/>
          </w:tcPr>
          <w:p w:rsidR="000D2F2E" w:rsidRDefault="000D2F2E" w:rsidP="00AC5FD2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0D2F2E" w:rsidTr="00AC5FD2">
        <w:trPr>
          <w:trHeight w:val="500"/>
          <w:jc w:val="center"/>
        </w:trPr>
        <w:tc>
          <w:tcPr>
            <w:tcW w:w="2733" w:type="dxa"/>
            <w:vMerge/>
            <w:vAlign w:val="center"/>
          </w:tcPr>
          <w:p w:rsidR="000D2F2E" w:rsidRDefault="000D2F2E" w:rsidP="00AC5FD2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2682" w:type="dxa"/>
            <w:vMerge/>
            <w:vAlign w:val="center"/>
          </w:tcPr>
          <w:p w:rsidR="000D2F2E" w:rsidRDefault="000D2F2E" w:rsidP="00AC5FD2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27" w:type="dxa"/>
            <w:vMerge/>
            <w:vAlign w:val="center"/>
          </w:tcPr>
          <w:p w:rsidR="000D2F2E" w:rsidRDefault="000D2F2E" w:rsidP="00AC5FD2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D2F2E" w:rsidTr="00AC5FD2">
        <w:trPr>
          <w:jc w:val="center"/>
        </w:trPr>
        <w:tc>
          <w:tcPr>
            <w:tcW w:w="2733" w:type="dxa"/>
            <w:vAlign w:val="center"/>
          </w:tcPr>
          <w:p w:rsidR="000D2F2E" w:rsidRDefault="000D2F2E" w:rsidP="00AC5FD2">
            <w:pPr>
              <w:spacing w:line="5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丰泽区</w:t>
            </w:r>
          </w:p>
        </w:tc>
        <w:tc>
          <w:tcPr>
            <w:tcW w:w="2682" w:type="dxa"/>
            <w:vAlign w:val="center"/>
          </w:tcPr>
          <w:p w:rsidR="000D2F2E" w:rsidRDefault="000D2F2E" w:rsidP="00AC5FD2">
            <w:pPr>
              <w:spacing w:line="50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10</w:t>
            </w:r>
          </w:p>
        </w:tc>
        <w:tc>
          <w:tcPr>
            <w:tcW w:w="2627" w:type="dxa"/>
            <w:vAlign w:val="center"/>
          </w:tcPr>
          <w:p w:rsidR="000D2F2E" w:rsidRDefault="000D2F2E" w:rsidP="00AC5FD2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福建省第十届少数</w:t>
            </w:r>
          </w:p>
          <w:p w:rsidR="000D2F2E" w:rsidRDefault="000D2F2E" w:rsidP="00AC5FD2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民族传统体育运动会专项经费</w:t>
            </w:r>
          </w:p>
        </w:tc>
      </w:tr>
      <w:tr w:rsidR="000D2F2E" w:rsidTr="00AC5FD2">
        <w:trPr>
          <w:jc w:val="center"/>
        </w:trPr>
        <w:tc>
          <w:tcPr>
            <w:tcW w:w="2733" w:type="dxa"/>
            <w:vAlign w:val="center"/>
          </w:tcPr>
          <w:p w:rsidR="000D2F2E" w:rsidRDefault="000D2F2E" w:rsidP="00AC5FD2">
            <w:pPr>
              <w:spacing w:line="50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晋江市</w:t>
            </w:r>
          </w:p>
        </w:tc>
        <w:tc>
          <w:tcPr>
            <w:tcW w:w="2682" w:type="dxa"/>
            <w:vAlign w:val="center"/>
          </w:tcPr>
          <w:p w:rsidR="000D2F2E" w:rsidRDefault="000D2F2E" w:rsidP="00AC5FD2">
            <w:pPr>
              <w:spacing w:line="50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26</w:t>
            </w:r>
          </w:p>
        </w:tc>
        <w:tc>
          <w:tcPr>
            <w:tcW w:w="2627" w:type="dxa"/>
            <w:vAlign w:val="center"/>
          </w:tcPr>
          <w:p w:rsidR="000D2F2E" w:rsidRDefault="000D2F2E" w:rsidP="00AC5FD2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福建省第十届少数</w:t>
            </w:r>
          </w:p>
          <w:p w:rsidR="000D2F2E" w:rsidRDefault="000D2F2E" w:rsidP="00AC5FD2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民族传统体育运动会专项经费</w:t>
            </w:r>
          </w:p>
        </w:tc>
      </w:tr>
      <w:tr w:rsidR="000D2F2E" w:rsidTr="00AC5FD2">
        <w:trPr>
          <w:trHeight w:val="854"/>
          <w:jc w:val="center"/>
        </w:trPr>
        <w:tc>
          <w:tcPr>
            <w:tcW w:w="2733" w:type="dxa"/>
            <w:vAlign w:val="center"/>
          </w:tcPr>
          <w:p w:rsidR="000D2F2E" w:rsidRDefault="000D2F2E" w:rsidP="00AC5FD2">
            <w:pPr>
              <w:spacing w:line="5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德化县</w:t>
            </w:r>
          </w:p>
        </w:tc>
        <w:tc>
          <w:tcPr>
            <w:tcW w:w="2682" w:type="dxa"/>
            <w:vAlign w:val="center"/>
          </w:tcPr>
          <w:p w:rsidR="000D2F2E" w:rsidRDefault="000D2F2E" w:rsidP="00AC5FD2">
            <w:pPr>
              <w:spacing w:line="50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20</w:t>
            </w:r>
          </w:p>
        </w:tc>
        <w:tc>
          <w:tcPr>
            <w:tcW w:w="2627" w:type="dxa"/>
            <w:vAlign w:val="center"/>
          </w:tcPr>
          <w:p w:rsidR="000D2F2E" w:rsidRDefault="000D2F2E" w:rsidP="00AC5FD2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民族团结进步创建</w:t>
            </w:r>
          </w:p>
        </w:tc>
      </w:tr>
      <w:tr w:rsidR="000D2F2E" w:rsidTr="00AC5FD2">
        <w:trPr>
          <w:jc w:val="center"/>
        </w:trPr>
        <w:tc>
          <w:tcPr>
            <w:tcW w:w="2733" w:type="dxa"/>
            <w:vAlign w:val="center"/>
          </w:tcPr>
          <w:p w:rsidR="000D2F2E" w:rsidRDefault="000D2F2E" w:rsidP="00AC5FD2">
            <w:pPr>
              <w:spacing w:line="5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泉州台商投资区</w:t>
            </w:r>
          </w:p>
        </w:tc>
        <w:tc>
          <w:tcPr>
            <w:tcW w:w="2682" w:type="dxa"/>
            <w:vAlign w:val="center"/>
          </w:tcPr>
          <w:p w:rsidR="000D2F2E" w:rsidRDefault="000D2F2E" w:rsidP="00AC5FD2">
            <w:pPr>
              <w:spacing w:line="50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5</w:t>
            </w:r>
          </w:p>
        </w:tc>
        <w:tc>
          <w:tcPr>
            <w:tcW w:w="2627" w:type="dxa"/>
            <w:vAlign w:val="center"/>
          </w:tcPr>
          <w:p w:rsidR="000D2F2E" w:rsidRDefault="000D2F2E" w:rsidP="00AC5FD2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福建省第十届少数</w:t>
            </w:r>
          </w:p>
          <w:p w:rsidR="000D2F2E" w:rsidRDefault="000D2F2E" w:rsidP="00AC5FD2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民族传统体育运动会专项经费</w:t>
            </w:r>
          </w:p>
        </w:tc>
      </w:tr>
      <w:tr w:rsidR="000D2F2E" w:rsidTr="00AC5FD2">
        <w:trPr>
          <w:jc w:val="center"/>
        </w:trPr>
        <w:tc>
          <w:tcPr>
            <w:tcW w:w="2733" w:type="dxa"/>
            <w:vAlign w:val="center"/>
          </w:tcPr>
          <w:p w:rsidR="000D2F2E" w:rsidRDefault="000D2F2E" w:rsidP="00AC5FD2">
            <w:pPr>
              <w:spacing w:line="5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泉州幼儿高等</w:t>
            </w:r>
          </w:p>
          <w:p w:rsidR="000D2F2E" w:rsidRDefault="000D2F2E" w:rsidP="00AC5FD2">
            <w:pPr>
              <w:spacing w:line="5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师范专科学校</w:t>
            </w:r>
          </w:p>
        </w:tc>
        <w:tc>
          <w:tcPr>
            <w:tcW w:w="2682" w:type="dxa"/>
            <w:vAlign w:val="center"/>
          </w:tcPr>
          <w:p w:rsidR="000D2F2E" w:rsidRDefault="000D2F2E" w:rsidP="00AC5FD2">
            <w:pPr>
              <w:spacing w:line="50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25</w:t>
            </w:r>
          </w:p>
        </w:tc>
        <w:tc>
          <w:tcPr>
            <w:tcW w:w="2627" w:type="dxa"/>
            <w:vAlign w:val="center"/>
          </w:tcPr>
          <w:p w:rsidR="000D2F2E" w:rsidRDefault="000D2F2E" w:rsidP="00AC5FD2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福建省第十届少数</w:t>
            </w:r>
          </w:p>
          <w:p w:rsidR="000D2F2E" w:rsidRDefault="000D2F2E" w:rsidP="00AC5FD2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民族传统体育运动会专项经费</w:t>
            </w:r>
          </w:p>
        </w:tc>
      </w:tr>
      <w:tr w:rsidR="000D2F2E" w:rsidTr="00AC5FD2">
        <w:trPr>
          <w:jc w:val="center"/>
        </w:trPr>
        <w:tc>
          <w:tcPr>
            <w:tcW w:w="2733" w:type="dxa"/>
            <w:vAlign w:val="center"/>
          </w:tcPr>
          <w:p w:rsidR="000D2F2E" w:rsidRDefault="000D2F2E" w:rsidP="00AC5FD2">
            <w:pPr>
              <w:spacing w:line="5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市本级</w:t>
            </w:r>
          </w:p>
        </w:tc>
        <w:tc>
          <w:tcPr>
            <w:tcW w:w="2682" w:type="dxa"/>
            <w:vAlign w:val="center"/>
          </w:tcPr>
          <w:p w:rsidR="000D2F2E" w:rsidRDefault="000D2F2E" w:rsidP="00AC5FD2">
            <w:pPr>
              <w:spacing w:line="50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35</w:t>
            </w:r>
          </w:p>
        </w:tc>
        <w:tc>
          <w:tcPr>
            <w:tcW w:w="2627" w:type="dxa"/>
            <w:vAlign w:val="center"/>
          </w:tcPr>
          <w:p w:rsidR="000D2F2E" w:rsidRDefault="000D2F2E" w:rsidP="00AC5FD2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民族团结进步创建、福建省第十届少数民族传统体育运动会专项经费</w:t>
            </w:r>
          </w:p>
        </w:tc>
      </w:tr>
      <w:tr w:rsidR="000D2F2E" w:rsidTr="00AC5FD2">
        <w:trPr>
          <w:jc w:val="center"/>
        </w:trPr>
        <w:tc>
          <w:tcPr>
            <w:tcW w:w="2733" w:type="dxa"/>
            <w:vAlign w:val="center"/>
          </w:tcPr>
          <w:p w:rsidR="000D2F2E" w:rsidRDefault="000D2F2E" w:rsidP="00AC5FD2">
            <w:pPr>
              <w:spacing w:line="5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合  计</w:t>
            </w:r>
          </w:p>
        </w:tc>
        <w:tc>
          <w:tcPr>
            <w:tcW w:w="2682" w:type="dxa"/>
            <w:vAlign w:val="center"/>
          </w:tcPr>
          <w:p w:rsidR="000D2F2E" w:rsidRDefault="000D2F2E" w:rsidP="00AC5FD2">
            <w:pPr>
              <w:spacing w:line="50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121</w:t>
            </w:r>
          </w:p>
        </w:tc>
        <w:tc>
          <w:tcPr>
            <w:tcW w:w="2627" w:type="dxa"/>
            <w:vAlign w:val="center"/>
          </w:tcPr>
          <w:p w:rsidR="000D2F2E" w:rsidRDefault="000D2F2E" w:rsidP="00AC5FD2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</w:tbl>
    <w:p w:rsidR="000D2F2E" w:rsidRDefault="000D2F2E" w:rsidP="000D2F2E">
      <w:pPr>
        <w:spacing w:line="400" w:lineRule="exact"/>
        <w:rPr>
          <w:rFonts w:ascii="仿宋_GB2312" w:eastAsia="仿宋_GB2312"/>
          <w:sz w:val="32"/>
          <w:szCs w:val="32"/>
        </w:rPr>
        <w:sectPr w:rsidR="000D2F2E">
          <w:headerReference w:type="default" r:id="rId6"/>
          <w:footerReference w:type="even" r:id="rId7"/>
          <w:footerReference w:type="default" r:id="rId8"/>
          <w:pgSz w:w="11906" w:h="16838"/>
          <w:pgMar w:top="1361" w:right="1588" w:bottom="1361" w:left="1588" w:header="851" w:footer="1531" w:gutter="0"/>
          <w:pgNumType w:fmt="numberInDash"/>
          <w:cols w:space="720"/>
          <w:rtlGutter/>
          <w:docGrid w:type="linesAndChars" w:linePitch="288" w:charSpace="-4141"/>
        </w:sectPr>
      </w:pPr>
    </w:p>
    <w:p w:rsidR="005E7B56" w:rsidRDefault="005E7B56"/>
    <w:sectPr w:rsidR="005E7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B56" w:rsidRDefault="005E7B56" w:rsidP="000D2F2E">
      <w:r>
        <w:separator/>
      </w:r>
    </w:p>
  </w:endnote>
  <w:endnote w:type="continuationSeparator" w:id="1">
    <w:p w:rsidR="005E7B56" w:rsidRDefault="005E7B56" w:rsidP="000D2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F2E" w:rsidRDefault="000D2F2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:rsidR="000D2F2E" w:rsidRDefault="000D2F2E">
    <w:pPr>
      <w:pStyle w:val="a4"/>
      <w:tabs>
        <w:tab w:val="clear" w:pos="4153"/>
      </w:tabs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F2E" w:rsidRDefault="000D2F2E">
    <w:pPr>
      <w:pStyle w:val="a4"/>
      <w:framePr w:wrap="around" w:vAnchor="text" w:hAnchor="margin" w:xAlign="outside" w:y="1"/>
      <w:ind w:firstLineChars="100" w:firstLine="280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- 1 -</w:t>
    </w:r>
    <w:r>
      <w:rPr>
        <w:rStyle w:val="a5"/>
        <w:rFonts w:ascii="宋体" w:hAnsi="宋体"/>
        <w:sz w:val="28"/>
        <w:szCs w:val="28"/>
      </w:rPr>
      <w:fldChar w:fldCharType="end"/>
    </w:r>
  </w:p>
  <w:p w:rsidR="000D2F2E" w:rsidRDefault="000D2F2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B56" w:rsidRDefault="005E7B56" w:rsidP="000D2F2E">
      <w:r>
        <w:separator/>
      </w:r>
    </w:p>
  </w:footnote>
  <w:footnote w:type="continuationSeparator" w:id="1">
    <w:p w:rsidR="005E7B56" w:rsidRDefault="005E7B56" w:rsidP="000D2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F2E" w:rsidRDefault="000D2F2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F2E"/>
    <w:rsid w:val="000D2F2E"/>
    <w:rsid w:val="005E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D2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2F2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D2F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0D2F2E"/>
    <w:rPr>
      <w:sz w:val="18"/>
      <w:szCs w:val="18"/>
    </w:rPr>
  </w:style>
  <w:style w:type="character" w:styleId="a5">
    <w:name w:val="page number"/>
    <w:basedOn w:val="a0"/>
    <w:qFormat/>
    <w:rsid w:val="000D2F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2022-09-01T02:02:00Z</dcterms:created>
  <dcterms:modified xsi:type="dcterms:W3CDTF">2022-09-01T02:03:00Z</dcterms:modified>
</cp:coreProperties>
</file>